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1D" w:rsidRPr="00144C1D" w:rsidRDefault="00144C1D" w:rsidP="00144C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х. </w:t>
      </w:r>
      <w:proofErr w:type="spellStart"/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Севостьянов</w:t>
      </w:r>
      <w:proofErr w:type="spellEnd"/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Милютинский</w:t>
      </w:r>
      <w:proofErr w:type="spellEnd"/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144C1D" w:rsidRPr="00144C1D" w:rsidRDefault="00144C1D" w:rsidP="00144C1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144C1D" w:rsidRPr="00144C1D" w:rsidRDefault="00144C1D" w:rsidP="00144C1D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Россошанская основная общеобразовательная школа</w:t>
      </w:r>
    </w:p>
    <w:p w:rsidR="00144C1D" w:rsidRPr="00144C1D" w:rsidRDefault="00C82300" w:rsidP="00144C1D">
      <w:pPr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1943100" cy="1666875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C1D" w:rsidRPr="00144C1D" w:rsidRDefault="00144C1D" w:rsidP="00144C1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44C1D" w:rsidRPr="00144C1D" w:rsidRDefault="00144C1D" w:rsidP="00144C1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4C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родному (русскому) языку.</w:t>
      </w:r>
    </w:p>
    <w:p w:rsidR="00144C1D" w:rsidRPr="00144C1D" w:rsidRDefault="00144C1D" w:rsidP="00144C1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44C1D" w:rsidRPr="00144C1D" w:rsidRDefault="00144C1D" w:rsidP="00144C1D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144C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144C1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основное  общее  образование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, 8.</w:t>
      </w:r>
    </w:p>
    <w:p w:rsidR="00144C1D" w:rsidRPr="00144C1D" w:rsidRDefault="00144C1D" w:rsidP="00144C1D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144C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17</w:t>
      </w:r>
    </w:p>
    <w:p w:rsidR="00144C1D" w:rsidRPr="00144C1D" w:rsidRDefault="00144C1D" w:rsidP="00144C1D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144C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Pr="00144C1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Лопаткина Людмила Владимировна.</w:t>
      </w:r>
    </w:p>
    <w:p w:rsidR="00144C1D" w:rsidRPr="00144C1D" w:rsidRDefault="00144C1D" w:rsidP="00144C1D">
      <w:pP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144C1D" w:rsidRPr="00144C1D" w:rsidRDefault="00144C1D" w:rsidP="00144C1D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144C1D" w:rsidP="00453A4F">
      <w:pPr>
        <w:shd w:val="clear" w:color="auto" w:fill="FFFFFF"/>
        <w:spacing w:after="0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094" w:rsidRDefault="00C32094" w:rsidP="00775101">
      <w:pPr>
        <w:shd w:val="clear" w:color="auto" w:fill="FFFFFF"/>
        <w:spacing w:after="0" w:line="2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1D" w:rsidRDefault="00775101" w:rsidP="00775101">
      <w:pPr>
        <w:shd w:val="clear" w:color="auto" w:fill="FFFFFF"/>
        <w:spacing w:after="0" w:line="2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евостьянов</w:t>
      </w:r>
      <w:proofErr w:type="spellEnd"/>
    </w:p>
    <w:p w:rsidR="00775101" w:rsidRDefault="00775101" w:rsidP="00775101">
      <w:pPr>
        <w:shd w:val="clear" w:color="auto" w:fill="FFFFFF"/>
        <w:spacing w:after="0" w:line="2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101" w:rsidRDefault="00775101" w:rsidP="00775101">
      <w:pPr>
        <w:shd w:val="clear" w:color="auto" w:fill="FFFFFF"/>
        <w:spacing w:after="0" w:line="2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2023г.</w:t>
      </w:r>
    </w:p>
    <w:p w:rsidR="00453A4F" w:rsidRPr="00453A4F" w:rsidRDefault="00775101" w:rsidP="00453A4F">
      <w:pPr>
        <w:shd w:val="clear" w:color="auto" w:fill="FFFFFF"/>
        <w:spacing w:after="0" w:line="215" w:lineRule="atLeast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 xml:space="preserve">      </w:t>
      </w:r>
      <w:r w:rsidR="00453A4F"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 </w:t>
      </w:r>
      <w:r w:rsidR="00144C1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                      </w:t>
      </w:r>
      <w:r w:rsidR="00453A4F"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 1. ПОЯСНИТЕЛЬНАЯ ЗАПИСКА</w:t>
      </w:r>
    </w:p>
    <w:p w:rsidR="00453A4F" w:rsidRPr="00453A4F" w:rsidRDefault="00453A4F" w:rsidP="00C32094">
      <w:pPr>
        <w:shd w:val="clear" w:color="auto" w:fill="FFFFFF"/>
        <w:spacing w:after="0" w:line="215" w:lineRule="atLeast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         </w:t>
      </w:r>
      <w:proofErr w:type="gramStart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Рабочая программа по родному (русскому) языку для 5-9 классов разработана в соответствии с Федеральный законом «Об образовании в Российской Федерации» от 29.12.2012г.№ 273-ФЗ, 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  от 17  декабря  2010 г. № 1897, </w:t>
      </w:r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Примерной основной образовательной программой основного общего образования, одобренной Федеральным учебно-методическим объединением, протокол заседания № 1/15</w:t>
      </w:r>
      <w:proofErr w:type="gramEnd"/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 15.04 2015 года,</w:t>
      </w: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Основной образовательной программой основного общего образования МБОУ СОШ №3, рассмотренной на педсовете 15.04.2015 года протокол № 6, утверждённой приказом от 1.07.2015года № 237, Примерной рабочей программой по учебному предмету «Русский  родной язык» для образовательных организаций под. ред. О.М. </w:t>
      </w:r>
      <w:proofErr w:type="spellStart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Алекандровой</w:t>
      </w:r>
      <w:proofErr w:type="spellEnd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, реализующей программы основного общего образования</w:t>
      </w:r>
      <w:proofErr w:type="gramStart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,</w:t>
      </w:r>
      <w:proofErr w:type="gramEnd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рекомендованной Министерством образования и науки Российской  Федерации к использованию в образовательном процессе в образовательных учреждениях, реализующих образовательные программы основного общего образования и имеющих государственную аккредитацию.  </w:t>
      </w:r>
      <w:proofErr w:type="gramStart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Приказа Департамента Государственной политики в образовании </w:t>
      </w:r>
      <w:proofErr w:type="spellStart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МОиН</w:t>
      </w:r>
      <w:proofErr w:type="spellEnd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РФ от 31.03.2014 № </w:t>
      </w:r>
      <w:r w:rsidRPr="00453A4F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253 «Об утверждении федерального перечня учебников, рекомендованных 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 </w:t>
      </w:r>
      <w:r w:rsidR="00C3209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учебного плана МБОУ Россошанская ООШ  на 2023-2024</w:t>
      </w:r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учебный год </w:t>
      </w: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(федерального  и регионального  компонента, компонента ОУ), </w:t>
      </w:r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годового учебного календарного графика на текущий учебный год,  учебно-методического комплекса.</w:t>
      </w:r>
      <w:proofErr w:type="gramEnd"/>
    </w:p>
    <w:p w:rsidR="00453A4F" w:rsidRPr="00453A4F" w:rsidRDefault="00453A4F" w:rsidP="00C32094">
      <w:pPr>
        <w:shd w:val="clear" w:color="auto" w:fill="FFFFFF"/>
        <w:spacing w:after="0" w:line="240" w:lineRule="auto"/>
        <w:ind w:left="765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 разработке рабочей программы учтены:</w:t>
      </w:r>
    </w:p>
    <w:p w:rsidR="00453A4F" w:rsidRPr="00453A4F" w:rsidRDefault="00453A4F" w:rsidP="00C3209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 (утверждены Постановление Главного государственного санитарного врача Российской Федерации от 29 декабря 2010 г. N 189 г.; зарегистрированы в Минюсте РФ 3 марта</w:t>
      </w: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2011 г.).</w:t>
      </w:r>
    </w:p>
    <w:p w:rsidR="00453A4F" w:rsidRPr="00453A4F" w:rsidRDefault="00453A4F" w:rsidP="00C3209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404040"/>
          <w:sz w:val="24"/>
          <w:szCs w:val="24"/>
          <w:bdr w:val="none" w:sz="0" w:space="0" w:color="auto" w:frame="1"/>
          <w:lang w:eastAsia="ru-RU"/>
        </w:rPr>
        <w:t>Приказ Министерства образования и науки Российской Федерации (</w:t>
      </w:r>
      <w:proofErr w:type="spellStart"/>
      <w:r w:rsidRPr="00453A4F">
        <w:rPr>
          <w:rFonts w:ascii="Times New Roman" w:eastAsia="Times New Roman" w:hAnsi="Times New Roman" w:cs="Times New Roman"/>
          <w:color w:val="404040"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453A4F">
        <w:rPr>
          <w:rFonts w:ascii="Times New Roman" w:eastAsia="Times New Roman" w:hAnsi="Times New Roman" w:cs="Times New Roman"/>
          <w:color w:val="404040"/>
          <w:sz w:val="24"/>
          <w:szCs w:val="24"/>
          <w:bdr w:val="none" w:sz="0" w:space="0" w:color="auto" w:frame="1"/>
          <w:lang w:eastAsia="ru-RU"/>
        </w:rPr>
        <w:t xml:space="preserve"> России) от 4 октября 2010 г. N 986 г. "Об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</w:t>
      </w:r>
    </w:p>
    <w:p w:rsidR="00453A4F" w:rsidRPr="00453A4F" w:rsidRDefault="00453A4F" w:rsidP="00C3209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Рекомендации по оснащению общеобразовательных учреждений учебным и учебно-лабораторным оборудованием, необходимым для реализации  Федерального государственного образовательного стандарта основного общего образования, организации проектной деятельности, моделирования и технического творчества обучающихся (приложение к письму </w:t>
      </w:r>
      <w:proofErr w:type="spellStart"/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453A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России от 24.11.2011 № МД1552/03).</w:t>
      </w:r>
    </w:p>
    <w:p w:rsidR="00453A4F" w:rsidRPr="00453A4F" w:rsidRDefault="00453A4F" w:rsidP="00C32094">
      <w:pPr>
        <w:numPr>
          <w:ilvl w:val="0"/>
          <w:numId w:val="1"/>
        </w:numPr>
        <w:shd w:val="clear" w:color="auto" w:fill="FFFFFF"/>
        <w:spacing w:after="0" w:line="215" w:lineRule="atLeast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Приказ </w:t>
      </w:r>
      <w:proofErr w:type="spellStart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России от 28 декабря 2010 года № 2106 «Об утверждении федеральных требований к образовательным учреждениям в части охраны здоровья обучающихся, воспитанников».</w:t>
      </w:r>
    </w:p>
    <w:p w:rsidR="00453A4F" w:rsidRPr="00453A4F" w:rsidRDefault="00453A4F" w:rsidP="00453A4F">
      <w:pPr>
        <w:shd w:val="clear" w:color="auto" w:fill="FFFFFF"/>
        <w:spacing w:after="0" w:line="215" w:lineRule="atLeast"/>
        <w:ind w:left="720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C32094" w:rsidRPr="00C32094" w:rsidRDefault="00453A4F" w:rsidP="00C32094">
      <w:pPr>
        <w:shd w:val="clear" w:color="auto" w:fill="FFFFFF"/>
        <w:spacing w:after="0" w:line="215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государственном стандарте общего образования второго поколения,</w:t>
      </w:r>
    </w:p>
    <w:p w:rsidR="00453A4F" w:rsidRPr="00C32094" w:rsidRDefault="00453A4F" w:rsidP="00C32094">
      <w:pPr>
        <w:shd w:val="clear" w:color="auto" w:fill="FFFFFF"/>
        <w:spacing w:after="0" w:line="223" w:lineRule="atLeast"/>
        <w:ind w:firstLine="450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C32094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целями изучения родного (русского)  языка в 8 классе являются:</w:t>
      </w:r>
    </w:p>
    <w:p w:rsidR="00453A4F" w:rsidRPr="00C32094" w:rsidRDefault="00453A4F" w:rsidP="00C32094">
      <w:pPr>
        <w:shd w:val="clear" w:color="auto" w:fill="FFFFFF"/>
        <w:spacing w:before="240" w:after="216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sym w:font="Symbol" w:char="F0B7"/>
      </w: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lastRenderedPageBreak/>
        <w:t>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sym w:font="Symbol" w:char="F0B7"/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53A4F" w:rsidRPr="00C32094" w:rsidRDefault="00453A4F" w:rsidP="00C32094">
      <w:pPr>
        <w:shd w:val="clear" w:color="auto" w:fill="FFFFFF"/>
        <w:spacing w:before="240" w:after="216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sym w:font="Symbol" w:char="F0B7"/>
      </w: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о русском речевом этикете;</w:t>
      </w:r>
    </w:p>
    <w:p w:rsidR="00453A4F" w:rsidRPr="00C32094" w:rsidRDefault="00453A4F" w:rsidP="00C32094">
      <w:pPr>
        <w:shd w:val="clear" w:color="auto" w:fill="FFFFFF"/>
        <w:spacing w:before="240" w:after="216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sym w:font="Symbol" w:char="F0B7"/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360" w:lineRule="atLeast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sym w:font="Symbol" w:char="F0B7"/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453A4F" w:rsidRPr="00C32094" w:rsidRDefault="00453A4F" w:rsidP="00C32094">
      <w:pPr>
        <w:shd w:val="clear" w:color="auto" w:fill="FFFFFF"/>
        <w:spacing w:after="0" w:line="223" w:lineRule="atLeast"/>
        <w:ind w:firstLine="45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453A4F" w:rsidRDefault="00453A4F" w:rsidP="00C32094">
      <w:pPr>
        <w:shd w:val="clear" w:color="auto" w:fill="FFFFFF"/>
        <w:spacing w:after="0" w:line="223" w:lineRule="atLeast"/>
        <w:ind w:firstLine="45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Количество часов по учебному плану –17ч.</w:t>
      </w:r>
    </w:p>
    <w:p w:rsidR="00C32094" w:rsidRPr="00C32094" w:rsidRDefault="00C32094" w:rsidP="00C32094">
      <w:pPr>
        <w:shd w:val="clear" w:color="auto" w:fill="FFFFFF"/>
        <w:spacing w:after="0" w:line="223" w:lineRule="atLeast"/>
        <w:ind w:firstLine="45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C32094" w:rsidRPr="00C32094" w:rsidRDefault="00453A4F" w:rsidP="00C32094">
      <w:pPr>
        <w:shd w:val="clear" w:color="auto" w:fill="FFFFFF"/>
        <w:spacing w:after="0" w:afterAutospacing="1" w:line="240" w:lineRule="auto"/>
        <w:jc w:val="center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2. </w:t>
      </w:r>
      <w:r w:rsidRPr="00C32094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СОДЕРЖАНИЕ УЧЕБНОГО ПРЕДМЕТА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center"/>
        <w:rPr>
          <w:rFonts w:ascii="initial" w:eastAsia="Times New Roman" w:hAnsi="initial" w:cs="Arial"/>
          <w:b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«РУССКИЙ РОДНОЙ ЯЗЫК»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="00C32094" w:rsidRPr="00C32094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Р</w:t>
      </w:r>
      <w:r w:rsidRPr="00C32094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аздел 1. Язык и культура (4 ч)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общевосточнославянские</w:t>
      </w:r>
      <w:proofErr w:type="spell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lastRenderedPageBreak/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Иноязычная лексика в разговорной речи, дисплейных текстах, современной публицистике.</w:t>
      </w:r>
    </w:p>
    <w:p w:rsidR="00453A4F" w:rsidRDefault="00453A4F" w:rsidP="00C32094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C32094" w:rsidRDefault="00C32094" w:rsidP="00C32094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453A4F" w:rsidRDefault="00453A4F" w:rsidP="00C320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</w:pPr>
      <w:r w:rsidRPr="00C32094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Раздел 2. Культура речи (5 ч)</w:t>
      </w:r>
    </w:p>
    <w:p w:rsidR="00C32094" w:rsidRPr="00C32094" w:rsidRDefault="00C32094" w:rsidP="00C320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Основные орфоэпические нормы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ж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 </w:t>
      </w:r>
      <w:proofErr w:type="spellStart"/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ш</w:t>
      </w:r>
      <w:proofErr w:type="spell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; произношение сочетания </w:t>
      </w:r>
      <w:proofErr w:type="spellStart"/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чн</w:t>
      </w:r>
      <w:proofErr w:type="spellEnd"/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 </w:t>
      </w:r>
      <w:proofErr w:type="spellStart"/>
      <w:proofErr w:type="gramStart"/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чт</w:t>
      </w:r>
      <w:proofErr w:type="spellEnd"/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; произношение женских отчеств на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ична</w:t>
      </w:r>
      <w:proofErr w:type="spell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,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инична</w:t>
      </w:r>
      <w:proofErr w:type="spell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; произношение </w:t>
      </w: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твёрдого</w:t>
      </w:r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[</w:t>
      </w:r>
      <w:proofErr w:type="spell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н</w:t>
      </w:r>
      <w:proofErr w:type="spell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] перед мягкими [ф'] и [в']; произношение мягкого [н] перед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ч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щ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.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Типичные акцентологические ошибки в современной речи.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Основные лексические нормы современного русского литературного языка.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</w:t>
      </w: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ошибки</w:t>
      </w:r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‚ связанные с употреблением терминов. Нарушение точности словоупотребления заимствованных слов.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Основные грамматические нормы современного русского литературного языка.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Типичные грамматические ошибки. </w:t>
      </w: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врач пришел – врач пришла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); согласование сказуемого с подлежащим, выраженным сочетанием числительного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несколько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 существительным; согласование определения в количественно-именных сочетаниях с числительными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два, три, четыре 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(два новых стола, две молодых женщины и две молодые женщины).</w:t>
      </w:r>
      <w:proofErr w:type="gramEnd"/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Нормы построения словосочетаний по типу согласования (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маршрутное такси, обеих сестер – обоих братьев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).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Варианты грамматической нормы: согласование сказуемого с подлежащим, выраженным сочетанием слов </w:t>
      </w:r>
      <w:r w:rsidRPr="00C32094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много, мало, немного, немало, сколько, столько, большинство, меньшинство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.</w:t>
      </w:r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Отражение вариантов грамматической нормы в современных грамматических словарях и справочниках.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Речевой этикет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lastRenderedPageBreak/>
        <w:t xml:space="preserve">Речевая агрессия. Этикетные речевые тактики и </w:t>
      </w: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приёмы</w:t>
      </w:r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в коммуникации‚ помогающие противостоять речевой агрессии. Синонимия речевых формул.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Раздел 3. Речь. Речевая деятельность. Текст (8 ч)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Язык и речь. Виды речевой деятельности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Эффективные приёмы слушания. </w:t>
      </w:r>
      <w:proofErr w:type="spell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Предтекстовый</w:t>
      </w:r>
      <w:proofErr w:type="spell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, </w:t>
      </w:r>
      <w:proofErr w:type="gram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текстовый</w:t>
      </w:r>
      <w:proofErr w:type="gram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и </w:t>
      </w:r>
      <w:proofErr w:type="spellStart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послетекстовый</w:t>
      </w:r>
      <w:proofErr w:type="spellEnd"/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этапы работы.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Основные методы, способы и средства получения, переработки информации.</w:t>
      </w: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Текст как единица языка и речи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453A4F" w:rsidRPr="00C32094" w:rsidRDefault="00453A4F" w:rsidP="00C32094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Функциональные разновидности языка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Разговорная речь.</w:t>
      </w:r>
    </w:p>
    <w:p w:rsidR="00453A4F" w:rsidRPr="00C32094" w:rsidRDefault="00453A4F" w:rsidP="00C32094">
      <w:pPr>
        <w:shd w:val="clear" w:color="auto" w:fill="FFFFFF"/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C32094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C32094" w:rsidRPr="00C32094" w:rsidRDefault="00453A4F" w:rsidP="00C320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Pr="00C32094"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  <w:t xml:space="preserve">                  3. ПЛАНИРУЕМЫЕ ПРЕДМЕТНЫЕ РЕЗУЛЬТАТЫ </w:t>
      </w:r>
    </w:p>
    <w:p w:rsidR="00453A4F" w:rsidRPr="00C32094" w:rsidRDefault="00453A4F" w:rsidP="00453A4F">
      <w:pPr>
        <w:shd w:val="clear" w:color="auto" w:fill="FFFFFF"/>
        <w:spacing w:after="0" w:line="223" w:lineRule="atLeast"/>
        <w:ind w:firstLine="450"/>
        <w:jc w:val="both"/>
        <w:rPr>
          <w:rFonts w:ascii="initial" w:eastAsia="Times New Roman" w:hAnsi="initial" w:cs="Arial"/>
          <w:b/>
          <w:color w:val="111115"/>
          <w:sz w:val="20"/>
          <w:szCs w:val="20"/>
          <w:lang w:eastAsia="ru-RU"/>
        </w:rPr>
      </w:pPr>
      <w:r w:rsidRPr="00C32094"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  <w:t>ОСВОЕНИЯ ПРЕДМЕТА «РОДНОЙ (РУССКИЙ) ЯЗЫК»</w:t>
      </w:r>
    </w:p>
    <w:p w:rsidR="00453A4F" w:rsidRPr="00453A4F" w:rsidRDefault="00453A4F" w:rsidP="00453A4F">
      <w:pPr>
        <w:shd w:val="clear" w:color="auto" w:fill="FFFFFF"/>
        <w:spacing w:after="0" w:line="240" w:lineRule="auto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1) 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proofErr w:type="gramStart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текст, типы текста; основные единицы языка, их признаки и особенности употребления в речи;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5) овладение основными стилистическими ресурсами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 многоаспектный анализ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53A4F" w:rsidRPr="00453A4F" w:rsidRDefault="00453A4F" w:rsidP="00453A4F">
      <w:pPr>
        <w:shd w:val="clear" w:color="auto" w:fill="FFFFFF"/>
        <w:spacing w:after="0" w:line="240" w:lineRule="auto"/>
        <w:ind w:firstLine="709"/>
        <w:jc w:val="both"/>
        <w:rPr>
          <w:rFonts w:ascii="initial" w:eastAsia="Times New Roman" w:hAnsi="initial" w:cs="Arial"/>
          <w:color w:val="111115"/>
          <w:sz w:val="20"/>
          <w:szCs w:val="20"/>
          <w:lang w:eastAsia="ru-RU"/>
        </w:rPr>
      </w:pPr>
      <w:r w:rsidRPr="00453A4F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  <w:r w:rsidRPr="00453A4F"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</w:t>
      </w: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53A4F" w:rsidRDefault="00453A4F" w:rsidP="00453A4F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  <w:sectPr w:rsidR="00453A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3A4F" w:rsidRPr="00C32094" w:rsidRDefault="00453A4F" w:rsidP="00C32094">
      <w:pPr>
        <w:shd w:val="clear" w:color="auto" w:fill="FFFFFF"/>
        <w:spacing w:after="0" w:line="223" w:lineRule="atLeast"/>
        <w:jc w:val="center"/>
        <w:rPr>
          <w:rFonts w:ascii="initial" w:eastAsia="Times New Roman" w:hAnsi="initial" w:cs="Arial"/>
          <w:b/>
          <w:color w:val="111115"/>
          <w:sz w:val="24"/>
          <w:szCs w:val="24"/>
          <w:lang w:eastAsia="ru-RU"/>
        </w:rPr>
      </w:pPr>
      <w:r w:rsidRPr="00453A4F">
        <w:rPr>
          <w:rFonts w:ascii="Times New Roman" w:eastAsia="Times New Roman" w:hAnsi="Times New Roman" w:cs="Times New Roman"/>
          <w:caps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 xml:space="preserve">4. </w:t>
      </w:r>
      <w:r w:rsidRPr="00C32094"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  <w:t>КАЛЕНДАРНО-ТЕМАТИЧЕСКОЕ ПЛАНИРОВАНИЕ</w:t>
      </w:r>
    </w:p>
    <w:p w:rsidR="00453A4F" w:rsidRDefault="00C32094" w:rsidP="00C32094">
      <w:pPr>
        <w:shd w:val="clear" w:color="auto" w:fill="FFFFFF"/>
        <w:spacing w:after="0" w:line="223" w:lineRule="atLeast"/>
        <w:ind w:firstLine="450"/>
        <w:jc w:val="center"/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  <w:t xml:space="preserve">8  КЛАСС              2023-2024 </w:t>
      </w:r>
      <w:r w:rsidR="00453A4F" w:rsidRPr="00C32094"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  <w:t xml:space="preserve"> УЧЕБНЫЙ ГОД</w:t>
      </w:r>
      <w:r>
        <w:rPr>
          <w:rFonts w:ascii="Times New Roman" w:eastAsia="Times New Roman" w:hAnsi="Times New Roman" w:cs="Times New Roman"/>
          <w:b/>
          <w:caps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C32094" w:rsidRPr="00C32094" w:rsidRDefault="00C32094" w:rsidP="00C32094">
      <w:pPr>
        <w:shd w:val="clear" w:color="auto" w:fill="FFFFFF"/>
        <w:spacing w:after="0" w:line="223" w:lineRule="atLeast"/>
        <w:ind w:firstLine="450"/>
        <w:jc w:val="center"/>
        <w:rPr>
          <w:rFonts w:ascii="initial" w:eastAsia="Times New Roman" w:hAnsi="initial" w:cs="Arial"/>
          <w:b/>
          <w:color w:val="111115"/>
          <w:sz w:val="24"/>
          <w:szCs w:val="24"/>
          <w:lang w:eastAsia="ru-RU"/>
        </w:rPr>
      </w:pPr>
    </w:p>
    <w:tbl>
      <w:tblPr>
        <w:tblW w:w="14601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59"/>
        <w:gridCol w:w="2077"/>
        <w:gridCol w:w="141"/>
        <w:gridCol w:w="773"/>
        <w:gridCol w:w="2629"/>
        <w:gridCol w:w="2977"/>
        <w:gridCol w:w="3402"/>
        <w:gridCol w:w="1843"/>
      </w:tblGrid>
      <w:tr w:rsidR="00453A4F" w:rsidRPr="00453A4F" w:rsidTr="00E75674">
        <w:trPr>
          <w:trHeight w:val="503"/>
        </w:trPr>
        <w:tc>
          <w:tcPr>
            <w:tcW w:w="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lang w:eastAsia="ru-RU"/>
              </w:rPr>
              <w:t> </w:t>
            </w: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№ урока</w:t>
            </w:r>
          </w:p>
        </w:tc>
        <w:tc>
          <w:tcPr>
            <w:tcW w:w="2218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Наименование раздела программы</w:t>
            </w:r>
          </w:p>
        </w:tc>
        <w:tc>
          <w:tcPr>
            <w:tcW w:w="77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</w:tc>
        <w:tc>
          <w:tcPr>
            <w:tcW w:w="262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Характеристика основных видов деятельности учащихся</w:t>
            </w:r>
          </w:p>
        </w:tc>
        <w:tc>
          <w:tcPr>
            <w:tcW w:w="637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 Планируемые УУД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Дом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.з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адание</w:t>
            </w:r>
          </w:p>
        </w:tc>
      </w:tr>
      <w:tr w:rsidR="00453A4F" w:rsidRPr="00453A4F" w:rsidTr="00E75674">
        <w:trPr>
          <w:trHeight w:val="502"/>
        </w:trPr>
        <w:tc>
          <w:tcPr>
            <w:tcW w:w="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     Личностные        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 </w:t>
            </w:r>
            <w:proofErr w:type="spellStart"/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84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A4F" w:rsidRPr="00453A4F" w:rsidTr="00E75674">
        <w:tc>
          <w:tcPr>
            <w:tcW w:w="1460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                                                               </w:t>
            </w:r>
          </w:p>
          <w:p w:rsid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Тема 1. Язык и культура (4 ч)</w:t>
            </w:r>
          </w:p>
          <w:p w:rsidR="00984AFE" w:rsidRPr="00984AFE" w:rsidRDefault="00984AFE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Культура речи в устноязычном общении.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730B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09.01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Уместное использование правил русского речевого этикета. Знакомство с этикетом разных народов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2 ,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упр. 20, 25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Условия успешной коммуникации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730B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Техника речи (фраза, членение фразы на синтагмы, грамматическая или разделительная пауза, тембр, темп, дикция, речевое дыхание, благозвучие)</w:t>
            </w:r>
            <w:proofErr w:type="gramEnd"/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адекватное восприятие на слух текстов разных стилей и жанров; владение разными видами </w:t>
            </w:r>
            <w:proofErr w:type="spell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аудирования</w:t>
            </w:r>
            <w:proofErr w:type="spell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(выборочным, ознакомительным, детальным);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П. 3. упр. 33, 34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Тактика речевого общения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730B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</w:t>
            </w:r>
          </w:p>
          <w:p w:rsidR="00453A4F" w:rsidRPr="00984AFE" w:rsidRDefault="00984AFE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а</w:t>
            </w:r>
            <w:r w:rsidR="00453A4F"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П.4, упр. 46, 47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Экология языка. </w:t>
            </w:r>
            <w:r w:rsidRPr="00730B61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730B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использование при общении в электронной среде этики и русского речевого этикета;</w:t>
            </w:r>
          </w:p>
          <w:p w:rsidR="00453A4F" w:rsidRPr="00984AFE" w:rsidRDefault="00453A4F" w:rsidP="00453A4F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соблюдение норм русского этикетного речевого поведения в ситуациях делового общения;</w:t>
            </w:r>
          </w:p>
          <w:p w:rsidR="00453A4F" w:rsidRDefault="00453A4F" w:rsidP="00453A4F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понимание активных проц</w:t>
            </w:r>
            <w:r w:rsid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ессов в русском речевом этикете.</w:t>
            </w:r>
          </w:p>
          <w:p w:rsidR="00984AFE" w:rsidRDefault="00984AFE" w:rsidP="00453A4F">
            <w:pPr>
              <w:spacing w:after="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453A4F" w:rsidRDefault="00453A4F" w:rsidP="00453A4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A4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П.5, упр. 60, 61.</w:t>
            </w:r>
          </w:p>
        </w:tc>
      </w:tr>
      <w:tr w:rsidR="00453A4F" w:rsidRPr="00453A4F" w:rsidTr="00E75674">
        <w:tc>
          <w:tcPr>
            <w:tcW w:w="1460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                                                            </w:t>
            </w:r>
          </w:p>
          <w:p w:rsid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Тема 2. Культура речи. Нормы языка и правильность речи (5 ч)</w:t>
            </w:r>
          </w:p>
          <w:p w:rsidR="00984AFE" w:rsidRPr="00984AFE" w:rsidRDefault="00984AFE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Русская лексика с точки зрения ее происхождения и употребления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06.02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Активный и пассивный запас слов. Устаревшие слова, неологизмы, заимствованные слова, диалектизмы, профессионализмы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способность извлекать информацию из различных источников; 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 умение воспроизводить прослушанный или прочитанный текст с разной степенью развернутости;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орфоэпических, лексических, грамматических, </w:t>
            </w:r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стилистических норм современного литературного языка; соблюдение основных правил орфографии и пунктуации в процессе письменного общения;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ym w:font="Symbol" w:char="F0A7"/>
            </w:r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ym w:font="Symbol" w:char="F020"/>
            </w:r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менять 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полученные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знания и навыки анализа языковых явлений на </w:t>
            </w:r>
            <w:proofErr w:type="spellStart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межпредметном</w:t>
            </w:r>
            <w:proofErr w:type="spellEnd"/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уровне;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ym w:font="Symbol" w:char="F0A7"/>
            </w:r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ym w:font="Symbol" w:char="F020"/>
            </w:r>
            <w:r w:rsidRPr="0098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коммуникативно целесообразное взаимодействие с другими людьми в процессе речевого общения.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П. 6, упр. 65</w:t>
            </w:r>
          </w:p>
        </w:tc>
      </w:tr>
      <w:tr w:rsidR="00453A4F" w:rsidRPr="00453A4F" w:rsidTr="00E75674">
        <w:trPr>
          <w:trHeight w:val="1311"/>
        </w:trPr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Слово в лексической системе языка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Синонимы, антонимы, омонимы, паронимы и их употребление в речи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7 упр. 74, 79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Стилистические ресурсы фразеологии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20.02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Обогащение речи фразеологизмами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8, упр. 100, 105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Фонетика. Акцентологические нормы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27.02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Определение типичных ошибок в орфоэпических нормах произношения слов.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9 упр. 112, 117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Грамматические и речевые нормы русского языка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730B61" w:rsidP="00453A4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определение типичных грамматических ошибок в речи;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употребление слова в соответствии с его лексическим значением и требованием лексической сочетаемости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; ; 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10, упр. 121, 122.</w:t>
            </w:r>
          </w:p>
        </w:tc>
      </w:tr>
      <w:tr w:rsidR="00453A4F" w:rsidRPr="00453A4F" w:rsidTr="00E75674">
        <w:tc>
          <w:tcPr>
            <w:tcW w:w="1460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                                                                    Тема 3. Речь. Речевая деятельность. Текст (8 ч)</w:t>
            </w:r>
          </w:p>
          <w:p w:rsidR="00984AFE" w:rsidRPr="00984AFE" w:rsidRDefault="00984AFE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Текст  как произведение речи. Функционально-смысловые типы текстов.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Признаки текста. Способы связи между частями текста. Языковой материал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.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Композиция. Приемы выразительности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достаточный объём словарного запаса и усвоенных грамматических сре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дств дл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я свободного выражения мыслей и чувств в процессе речевого общения; </w:t>
            </w: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способность к самооценке на основе наблюдения за собственной речью.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</w:t>
            </w: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формулировать их в устной и письменной форме;</w:t>
            </w:r>
          </w:p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прочитанному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услышанному, увиденному;</w:t>
            </w:r>
          </w:p>
          <w:p w:rsidR="00453A4F" w:rsidRPr="00984AFE" w:rsidRDefault="00453A4F" w:rsidP="00453A4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владение различными видами монолога (повествование, описание, рассуждение; сочетание разных видов монолога) и диалога (этикетный, диалог-</w:t>
            </w: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расспрос, диалог-побуждение, диалог-обмен мнениями и др.; сочетание разных видов диалога);</w:t>
            </w:r>
            <w:proofErr w:type="gramEnd"/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A4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П. 11, упр. 129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Рассуждение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Построение текста-рассуждения. </w:t>
            </w: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Доказательство и его структура. Способы аргументации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A4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П. 12., упр. 134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12-13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Жанровая классификация школьных сочинений. Моделирование текста по законам жанра.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61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02.04</w:t>
            </w:r>
          </w:p>
          <w:p w:rsidR="00730B61" w:rsidRPr="00730B61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09.04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Выбор и обдумывание темы и эпиграфа.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Определение идеи сочинения. Составление плана. Цитирование. Использование в сочинении тропов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A4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П. 13- 14,  упр. 139, 145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14-15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674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Учимся писать сочинение</w:t>
            </w:r>
          </w:p>
          <w:p w:rsidR="00453A4F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B61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№2.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B61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16.04</w:t>
            </w:r>
          </w:p>
          <w:p w:rsidR="00730B61" w:rsidRPr="00730B61" w:rsidRDefault="00730B61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Создают 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письменные</w:t>
            </w:r>
            <w:proofErr w:type="gram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текста по заданным параметрам (тип, стиль)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A4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П. 15, упр. 148, 150</w:t>
            </w:r>
          </w:p>
        </w:tc>
      </w:tr>
      <w:tr w:rsidR="00453A4F" w:rsidRPr="00453A4F" w:rsidTr="00E75674"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674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16-17</w:t>
            </w:r>
          </w:p>
          <w:p w:rsidR="00E75674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</w:p>
          <w:p w:rsidR="00E75674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19.-</w:t>
            </w:r>
          </w:p>
          <w:p w:rsidR="00453A4F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Функциональные разновидности языка</w:t>
            </w:r>
          </w:p>
          <w:p w:rsidR="00E75674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Научный стиль речи.</w:t>
            </w:r>
          </w:p>
          <w:p w:rsidR="00E75674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Реферат.</w:t>
            </w:r>
          </w:p>
          <w:p w:rsidR="00453A4F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Учебно-научная дискуссия.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Default="00E75674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30.04</w:t>
            </w:r>
          </w:p>
          <w:p w:rsidR="00E75674" w:rsidRDefault="00E75674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07.05</w:t>
            </w:r>
          </w:p>
          <w:p w:rsidR="00E75674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  <w:p w:rsidR="00E75674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  <w:p w:rsidR="00E75674" w:rsidRPr="00E75674" w:rsidRDefault="00E75674" w:rsidP="00E756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Разговорная речь. </w:t>
            </w:r>
            <w:proofErr w:type="spell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Самохарактеристика</w:t>
            </w:r>
            <w:proofErr w:type="spell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самопрезентация</w:t>
            </w:r>
            <w:proofErr w:type="spell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поздравление.</w:t>
            </w:r>
          </w:p>
          <w:p w:rsidR="00E75674" w:rsidRDefault="00E75674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75674" w:rsidRPr="00984AFE" w:rsidRDefault="00E75674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674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Научный стиль речи. Специфика оформления текста как результата проектной (исследовательской) деятельности. </w:t>
            </w:r>
          </w:p>
          <w:p w:rsidR="00E75674" w:rsidRDefault="00E75674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осуществление речевого самоконтроля в процессе учебой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</w:t>
            </w:r>
          </w:p>
          <w:p w:rsidR="00453A4F" w:rsidRPr="00984AFE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</w:t>
            </w:r>
            <w:proofErr w:type="spell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межпредметном</w:t>
            </w:r>
            <w:proofErr w:type="spellEnd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уровне (на уроках иностранного языка, литературы и др.</w:t>
            </w:r>
            <w:proofErr w:type="gramStart"/>
            <w:r w:rsidRPr="00984AF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)</w:t>
            </w:r>
            <w:proofErr w:type="gramEnd"/>
          </w:p>
        </w:tc>
        <w:tc>
          <w:tcPr>
            <w:tcW w:w="1843" w:type="dxa"/>
            <w:vAlign w:val="center"/>
            <w:hideMark/>
          </w:tcPr>
          <w:p w:rsidR="00453A4F" w:rsidRPr="00453A4F" w:rsidRDefault="00453A4F" w:rsidP="0045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46E6F" w:rsidRDefault="00D46E6F"/>
    <w:sectPr w:rsidR="00D46E6F" w:rsidSect="00453A4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it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30F79"/>
    <w:multiLevelType w:val="multilevel"/>
    <w:tmpl w:val="83665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A4F"/>
    <w:rsid w:val="00144C1D"/>
    <w:rsid w:val="00453A4F"/>
    <w:rsid w:val="00730B61"/>
    <w:rsid w:val="00775101"/>
    <w:rsid w:val="008834CA"/>
    <w:rsid w:val="008D525A"/>
    <w:rsid w:val="00984AFE"/>
    <w:rsid w:val="00C32094"/>
    <w:rsid w:val="00C82300"/>
    <w:rsid w:val="00D46E6F"/>
    <w:rsid w:val="00E75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3668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12" w:color="auto"/>
            <w:bottom w:val="single" w:sz="6" w:space="0" w:color="auto"/>
            <w:right w:val="none" w:sz="0" w:space="12" w:color="auto"/>
          </w:divBdr>
          <w:divsChild>
            <w:div w:id="521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8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3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96149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05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Татьяна Ивановна</cp:lastModifiedBy>
  <cp:revision>11</cp:revision>
  <dcterms:created xsi:type="dcterms:W3CDTF">2023-09-12T06:20:00Z</dcterms:created>
  <dcterms:modified xsi:type="dcterms:W3CDTF">2023-09-26T09:58:00Z</dcterms:modified>
</cp:coreProperties>
</file>